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037C3">
      <w:pPr>
        <w:spacing w:line="500" w:lineRule="exact"/>
        <w:ind w:left="-420" w:leftChars="-200" w:firstLine="569" w:firstLineChars="177"/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0" w:name="_Toc19083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法定代表人授权书</w:t>
      </w:r>
      <w:bookmarkEnd w:id="0"/>
    </w:p>
    <w:p w14:paraId="7664D395">
      <w:pPr>
        <w:pStyle w:val="7"/>
        <w:tabs>
          <w:tab w:val="clear" w:pos="1965"/>
        </w:tabs>
        <w:adjustRightInd/>
        <w:spacing w:before="0" w:line="500" w:lineRule="exact"/>
        <w:ind w:left="-420" w:leftChars="-200" w:firstLine="424" w:firstLineChars="177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5F9AE49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福州市公共交通集团有限责任公司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</w:p>
    <w:p w14:paraId="7DBC2E76">
      <w:pPr>
        <w:pStyle w:val="4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服务商单位全称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授权我单位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（职务或职称）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姓名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为我单位本次响应授权代理人，代表我单位全权办理贵司组织的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福州公交集团维修中心2026年度工作场所职业病危害因素检测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服务采购项目询价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FZGJWX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AQ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询价活动的一切事宜。我单位对被授权人的签名负全部责任。</w:t>
      </w:r>
    </w:p>
    <w:p w14:paraId="35E9733E">
      <w:pPr>
        <w:pStyle w:val="4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特此授权</w:t>
      </w:r>
    </w:p>
    <w:p w14:paraId="56F0BCCA">
      <w:pPr>
        <w:pStyle w:val="4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本授权书自出具之日起生效。</w:t>
      </w:r>
    </w:p>
    <w:p w14:paraId="6F0877F6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性别：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</w:p>
    <w:p w14:paraId="7DEB3DB2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 xml:space="preserve">                </w:t>
      </w:r>
    </w:p>
    <w:p w14:paraId="38D8DAD4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部门：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</w:t>
      </w:r>
    </w:p>
    <w:p w14:paraId="10BEFC3A">
      <w:pPr>
        <w:spacing w:line="500" w:lineRule="exact"/>
        <w:ind w:left="-420" w:leftChars="-200" w:firstLine="424" w:firstLineChars="177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详细通讯地址：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邮政编码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  </w:t>
      </w:r>
    </w:p>
    <w:p w14:paraId="553FA74B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附：授权人及被授权人身份证正反面复印件</w:t>
      </w:r>
    </w:p>
    <w:p w14:paraId="3C94C09A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159385</wp:posOffset>
                </wp:positionV>
                <wp:extent cx="4895850" cy="1675765"/>
                <wp:effectExtent l="7620" t="7620" r="1143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6757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9158FD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4662B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34501F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48D93B4">
                            <w:pPr>
                              <w:ind w:firstLine="1470" w:firstLineChars="7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要求：真实有效且内容完整、清晰、整洁。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pt;margin-top:12.55pt;height:131.95pt;width:385.5pt;z-index:251659264;mso-width-relative:page;mso-height-relative:page;" fillcolor="#FFFFFF" filled="t" stroked="t" coordsize="21600,21600" o:gfxdata="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Y2tKXWAAAACAEAAA8AAAAA&#10;AAAAAQAgAAAAIgAAAGRycy9kb3ducmV2LnhtbFBLAQIUABQAAAAIAIdO4kCm7WxNTwIAAM0EAAAO&#10;AAAAAAAAAAEAIAAAACUBAABkcnMvZTJvRG9jLnhtbFBLBQYAAAAABgAGAFkBAADmBQAAAAA=&#10;">
                <v:path/>
                <v:fill type="gradient" on="t" color2="#FFFFFF" angle="90" focus="100%" focussize="0f,0f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9158FD2">
                      <w:pPr>
                        <w:rPr>
                          <w:rFonts w:hint="eastAsia"/>
                        </w:rPr>
                      </w:pPr>
                    </w:p>
                    <w:p w14:paraId="4C4662BA">
                      <w:pPr>
                        <w:rPr>
                          <w:rFonts w:hint="eastAsia"/>
                        </w:rPr>
                      </w:pPr>
                    </w:p>
                    <w:p w14:paraId="034501FA">
                      <w:pPr>
                        <w:rPr>
                          <w:rFonts w:hint="eastAsia"/>
                        </w:rPr>
                      </w:pPr>
                    </w:p>
                    <w:p w14:paraId="748D93B4">
                      <w:pPr>
                        <w:ind w:firstLine="1470" w:firstLineChars="7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要求：真实有效且内容完整、清晰、整洁。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1E5110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504CE2C">
      <w:pPr>
        <w:pStyle w:val="2"/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F02C0E">
      <w:pPr>
        <w:pStyle w:val="2"/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3111613">
      <w:pPr>
        <w:spacing w:line="500" w:lineRule="exact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AE63420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全称并加盖公章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     </w:t>
      </w:r>
    </w:p>
    <w:p w14:paraId="07BAE36E">
      <w:pPr>
        <w:spacing w:line="500" w:lineRule="exact"/>
        <w:ind w:left="-420" w:leftChars="-200" w:firstLine="424" w:firstLineChars="177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  </w:t>
      </w:r>
    </w:p>
    <w:p w14:paraId="6D1A94B6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</w:t>
      </w:r>
    </w:p>
    <w:p w14:paraId="4F20C509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被授权人</w:t>
      </w:r>
    </w:p>
    <w:p w14:paraId="6E1C980A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授权代理人签字：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</w:t>
      </w:r>
    </w:p>
    <w:p w14:paraId="57C9245B">
      <w:pPr>
        <w:tabs>
          <w:tab w:val="left" w:pos="5355"/>
        </w:tabs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</w:t>
      </w:r>
    </w:p>
    <w:p w14:paraId="73E6DD92">
      <w:pPr>
        <w:tabs>
          <w:tab w:val="left" w:pos="5355"/>
        </w:tabs>
        <w:spacing w:line="500" w:lineRule="exact"/>
        <w:ind w:left="-420" w:leftChars="-200" w:firstLine="426" w:firstLineChars="177"/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注：授权人及被授权人身份证件复印件须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加盖单位公章，并注明复印件与原件一</w:t>
      </w:r>
      <w:bookmarkStart w:id="1" w:name="_Toc24877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致。</w:t>
      </w:r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81B2B"/>
    <w:rsid w:val="1BE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left="0" w:leftChars="0" w:firstLine="640" w:firstLineChars="200"/>
    </w:p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 w:val="24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  <w:szCs w:val="20"/>
    </w:rPr>
  </w:style>
  <w:style w:type="paragraph" w:customStyle="1" w:styleId="7">
    <w:name w:val="标3"/>
    <w:basedOn w:val="1"/>
    <w:qFormat/>
    <w:uiPriority w:val="0"/>
    <w:pPr>
      <w:tabs>
        <w:tab w:val="left" w:pos="1965"/>
      </w:tabs>
      <w:adjustRightInd w:val="0"/>
      <w:snapToGrid w:val="0"/>
      <w:spacing w:before="50" w:beforeLines="0"/>
      <w:ind w:left="1965" w:hanging="420"/>
      <w:outlineLvl w:val="2"/>
    </w:pPr>
    <w:rPr>
      <w:rFonts w:ascii="Arial Narrow" w:hAnsi="Arial Narrow"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2026-07-23T01:11:00Z</dcterms:created>
  <dc:creator>Bosco</dc:creator>
  <cp:lastModifiedBy>Bosco</cp:lastModifiedBy>
  <dcterms:modified xsi:type="dcterms:W3CDTF">2026-07-23T01:11:46Z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DA46423AA81841028074826BE20FD26A_11</vt:lpwstr>
  </property>
  <property fmtid="{D5CDD505-2E9C-101B-9397-08002B2CF9AE}" pid="4" name="KSOTemplateDocerSaveRecord">
    <vt:lpwstr>eyJoZGlkIjoiMzg4MzJhMDUzZDg0NTg1ODQ1MmU5YzBhOTQ1NGE1ZDIiLCJ1c2VySWQiOiIxMTQ3Mzc0NDc2In0=</vt:lpwstr>
  </property>
</Properties>
</file>